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2D" w:rsidRDefault="002C3C2D">
      <w:pPr>
        <w:pStyle w:val="ConsPlusNormal"/>
        <w:jc w:val="right"/>
        <w:outlineLvl w:val="0"/>
      </w:pPr>
      <w:r>
        <w:t>Приложение 14</w:t>
      </w:r>
    </w:p>
    <w:p w:rsidR="002C3C2D" w:rsidRDefault="002C3C2D">
      <w:pPr>
        <w:pStyle w:val="ConsPlusNormal"/>
        <w:jc w:val="right"/>
      </w:pPr>
      <w:r>
        <w:t>к решению Думы Белоярского района</w:t>
      </w:r>
    </w:p>
    <w:p w:rsidR="002C3C2D" w:rsidRDefault="002C3C2D">
      <w:pPr>
        <w:pStyle w:val="ConsPlusNormal"/>
        <w:jc w:val="right"/>
      </w:pPr>
      <w:r>
        <w:t>от 5 декабря 2024 года N 83</w:t>
      </w:r>
    </w:p>
    <w:p w:rsidR="002C3C2D" w:rsidRDefault="002C3C2D">
      <w:pPr>
        <w:pStyle w:val="ConsPlusNormal"/>
      </w:pPr>
    </w:p>
    <w:p w:rsidR="002C3C2D" w:rsidRDefault="002C3C2D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2C3C2D" w:rsidRDefault="002C3C2D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БЮДЖЕТНЫХ АССИГНОВАНИЙ ПО ЦЕЛЕВЫМ СТАТЬЯМ (МУНИЦИПАЛЬНЫМ</w:t>
      </w:r>
    </w:p>
    <w:p w:rsidR="002C3C2D" w:rsidRDefault="002C3C2D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ПРОГРАММАМ И НЕПРОГРАММНЫМ НАПРАВЛЕНИЯМ ДЕЯТЕЛЬНОСТИ),</w:t>
      </w:r>
    </w:p>
    <w:p w:rsidR="002C3C2D" w:rsidRDefault="002C3C2D">
      <w:pPr>
        <w:pStyle w:val="ConsPlusNormal"/>
        <w:jc w:val="center"/>
        <w:rPr>
          <w:b/>
          <w:bCs/>
        </w:rPr>
      </w:pPr>
      <w:r>
        <w:rPr>
          <w:b/>
          <w:bCs/>
        </w:rPr>
        <w:t>ГРУППАМ (ГРУППАМ И ПОДГРУППАМ) ВИДОВ РАСХОДОВ КЛАССИФИКАЦИИ</w:t>
      </w:r>
    </w:p>
    <w:p w:rsidR="002C3C2D" w:rsidRDefault="002C3C2D">
      <w:pPr>
        <w:pStyle w:val="ConsPlusNormal"/>
        <w:jc w:val="center"/>
        <w:rPr>
          <w:b/>
          <w:bCs/>
        </w:rPr>
      </w:pPr>
      <w:r>
        <w:rPr>
          <w:b/>
          <w:bCs/>
        </w:rPr>
        <w:t>РАСХОДОВ БЮДЖЕТА БЕЛОЯРСКОГО РАЙОНА НА 2025 ГОД</w:t>
      </w:r>
    </w:p>
    <w:p w:rsidR="002C3C2D" w:rsidRDefault="002C3C2D">
      <w:pPr>
        <w:pStyle w:val="ConsPlusNormal"/>
        <w:rPr>
          <w:sz w:val="24"/>
          <w:szCs w:val="24"/>
        </w:rPr>
      </w:pPr>
    </w:p>
    <w:p w:rsidR="002C3C2D" w:rsidRDefault="002C3C2D">
      <w:pPr>
        <w:pStyle w:val="ConsPlusNormal"/>
        <w:jc w:val="center"/>
      </w:pPr>
    </w:p>
    <w:p w:rsidR="002C3C2D" w:rsidRDefault="002C3C2D">
      <w:pPr>
        <w:pStyle w:val="ConsPlusNormal"/>
        <w:jc w:val="right"/>
      </w:pPr>
      <w:r>
        <w:t>(рублей)</w:t>
      </w:r>
    </w:p>
    <w:p w:rsidR="002C3C2D" w:rsidRDefault="002C3C2D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1"/>
        <w:gridCol w:w="364"/>
        <w:gridCol w:w="340"/>
        <w:gridCol w:w="484"/>
        <w:gridCol w:w="784"/>
        <w:gridCol w:w="904"/>
        <w:gridCol w:w="1804"/>
      </w:tblGrid>
      <w:tr w:rsidR="002C3C2D" w:rsidTr="002C3C2D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bookmarkStart w:id="0" w:name="_GoBack" w:colFirst="0" w:colLast="3"/>
            <w:r>
              <w:t>Наименование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C3C2D" w:rsidTr="002C3C2D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  <w:jc w:val="center"/>
            </w:pPr>
            <w:r>
              <w:t>4</w:t>
            </w:r>
          </w:p>
        </w:tc>
      </w:tr>
      <w:bookmarkEnd w:id="0"/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15 399 400,00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3 501 400,00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3 501 400,00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3 326 300,00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3 326 300,00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3 326 300,00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S2380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11 898 000,00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"Содействие развитию малого и среднего предпринимательства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"Создание условий для организации и осуществления эффективной туристской деятельности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2 490 523 493,69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68 661 300,00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68 661 300,00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Обеспечение выплат ежемесячного </w:t>
            </w:r>
            <w:r>
              <w:lastRenderedPageBreak/>
              <w:t>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718 700,00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718 700,00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50500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718 700,00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1 477 700,00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1 477 700,00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51790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1 477 700,00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66 464 900,00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66 464 900,00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66 464 900,00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2 421 862 193,69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100 313 458,18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55 637 883,53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32 054 591,53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32 054 591,53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1 728 271,51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1 728 271,51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21 850 020,49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21 850 020,49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42 659 055,65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42 519 055,65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42 519 055,65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1 823 155,00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1 438 355,00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1 438 355,00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193 364,00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193 364,00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193 364,00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2 194 061 735,55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365 545 835,55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365 545 835,55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365 545 835,55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</w:t>
            </w:r>
            <w:r>
              <w:lastRenderedPageBreak/>
              <w:t>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61 053 300,00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61 053 300,00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61 053 300,00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15 756 000,00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14 124 000,00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14 124 000,00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394 065 000,00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394 065 000,00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394 065 000,00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1 304 635 300,00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1 304 635 300,00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1 304 635 300,00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4 452 000,00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4 452 000,00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4 452 000,00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16 962 500,00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16 962 500,00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84306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16 962 500,00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31 491 800,00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31 491 800,00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31 491 800,00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 процессных мероприятий "Содействие развитию системы дополнительного образования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94 523 034,13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90 677 034,13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90 677 034,13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90 677 034,13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негосударственным организациям на выполнение государственного социального заказа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3 350 000,00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3 350 000,00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3 350 000,00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отдыха детей в каникулярное время на базе образовательных учреждений"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14 797 884,80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5 770 500,00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5 770 500,00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5 770 500,00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</w:t>
            </w:r>
            <w:r>
              <w:lastRenderedPageBreak/>
              <w:t>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7 441 700,00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7 441 700,00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7 441 700,00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1 585 684,80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1 585 684,80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1 585 684,80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8 016 400,00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8 016 400,00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3 842 030,00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3 794 330,00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414 000,00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Стипендии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414 000,00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3 760 370,00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3 760 370,00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"Ресурсное обеспечение системы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10 149 681,03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9 949 681,03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9 949 681,03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9 949 681,03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социальной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44 834 408,35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44 834 408,35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15 962 500,00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2 262 700,00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2 060 663,00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2 060 663,00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202 037,00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202 037,00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13 699 800,00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10 669 752,90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10 669 752,90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3 030 047,10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3 030 047,10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"Реализация мероприятий социальной политики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27 771 908,35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574 800,00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574 800,00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574 800,00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7 132 675,00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7 132 675,00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7 132 675,00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Компенсация стоимости проезда к месту получения медицинской помощи и обратно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2 045 198,78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2 045 198,78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2 045 198,78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дополнительной меры социальной поддержки гражданам, заключившим контракт о прохождении военной службы, направленным для выполнения задач в ходе специальной военной операции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11 250 000,00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11 250 000,00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11 250 000,00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6 769 234,57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897 034,57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897 034,57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5 872 200,00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5 872 200,00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61800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287 895 100,99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736 500,00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736 500,00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102 700,00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102 700,00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L5191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102 700,00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сферы культуры в муниципальных образованиях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287 158 600,99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19 499 025,13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9 358 016,52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8 851 693,09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8 851 693,09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504 323,43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504 323,43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10 053 332,04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10 053 332,04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10 053 332,04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55 476,57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55 276,57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55 276,57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библиотечного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61 481 125,24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61 418 925,24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61 418 925,24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61 418 925,24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выставочного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22 131 149,14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21 950 749,14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21 950 749,14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21 950 749,14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180 400,00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180 400,00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180 400,00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области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88 734 073,11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88 474 073,11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88 474 073,11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88 474 073,11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культурного разнообразия"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91 342 636,17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87 491 144,17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87 491 144,17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87 491 144,17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3 851 492,00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3 851 492,00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3 851 492,00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"Организация отдыха и досуга детей в рамках летней оздоровительной кампании"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858 800,00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670 200,00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670 200,00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670 200,00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отраслевой инфраструктуры"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3 111 792,20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1 769 722,20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1 769 722,20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21120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1 769 722,20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1 342 070,00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1 342 070,00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1 342 070,00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282 551 896,65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282 551 896,65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21 625 900,00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8 187 600,00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7 667 188,00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7 667 188,00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520 412,00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520 412,00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13 399 300,00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13 370 200,00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13 370 200,00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102 902 709,00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91 301 709,00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91 301 709,00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91 301 709,00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Развитие сети спортивных объектов шаговой доступности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3 459 300,00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3 459 300,00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3 459 300,00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1 849 000,00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1 849 000,00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1 849 000,00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5 313 200,00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5 313 200,00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2 313 200,00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S2130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системы дополнительного образования в сфере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50 350 385,68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50 350 385,68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50 350 385,68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50 350 385,68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и осуществление мероприятий по работе с детьми и молодежью"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38 526 043,00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26 473 446,82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26 473 446,82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26 473 446,82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7 619 900,00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7 619 900,00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7 619 900,00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4 432 696,18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562 165,98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562 165,98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556 558,00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556 558,00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246 072,20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Стипендии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193 072,20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3 067 900,00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3 067 900,00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отдыха и оздоровления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68 948 858,97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50 887 358,97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50 887 358,97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50 887 358,97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480 600,00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480 600,00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480 600,00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17 151 100,00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13 668 700,00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13 668 700,00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3 482 400,00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84080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3 482 400,00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S2050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"Создание условий для организации отдыха и оздоровления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181 600,00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181 600,00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528 589 776,97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528 589 776,97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359 218 184,50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14 559 500,00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14 559 500,00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14 559 500,00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290 193 973,25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285 041 930,22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285 041 930,22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4 990 665,30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4 990 665,30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161 377,73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161 377,73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Руководитель контрольно-счётной палаты </w:t>
            </w:r>
            <w:r>
              <w:lastRenderedPageBreak/>
              <w:t>муниципального образования и его заместители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9 453 294,61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9 453 294,61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9 453 294,61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35 363 716,64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33 368 116,64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33 368 116,64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1 995 600,00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1 046 000,00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949 600,00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Дополнительное пенсионное обеспечение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2 204 400,00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2 204 400,00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72660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2 204 400,00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458 700,00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430 000,00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6 354 600,00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6 348 000,00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Специальные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880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6 348 000,00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8 496 900,00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730 100,00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730 100,00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730 100,00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Реализация полномочий, указанных в </w:t>
            </w:r>
            <w:hyperlink r:id="rId4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5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2 001 748,00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2 001 748,00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170 252,00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170 252,00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"Создание условий для развития и совершенствования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1 469 828,00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1 469 828,00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531 415,00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531 415,00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806 413,00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806 413,00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форм непосредственного осуществления населением местного самоуправления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606 060,61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6 060,61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6 060,61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6 060,61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открытости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28 182 854,36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28 182 854,36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28 182 854,36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28 182 854,36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и исполнения материально-технического обеспечения органов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130 615 949,50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130 615 949,50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128 542 398,81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128 542 398,81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1 875 700,00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1 875 700,00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196 250,69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196 250,69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87 839 900,00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87 839 900,00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 xml:space="preserve">Комплекс процессных мероприятий "Развитие сельскохозяйственного производства, </w:t>
            </w:r>
            <w:proofErr w:type="spellStart"/>
            <w:r>
              <w:t>рыбохозяйственного</w:t>
            </w:r>
            <w:proofErr w:type="spellEnd"/>
            <w:r>
              <w:t xml:space="preserve"> комплекса и деятельности по заготовке и переработке дикоросов"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49 839 900,00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на поддержку животноводства </w:t>
            </w:r>
            <w:proofErr w:type="spellStart"/>
            <w:r>
              <w:t>сельхозтоваропроизводителям</w:t>
            </w:r>
            <w:proofErr w:type="spellEnd"/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49 839 900,00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49 791 600,00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84382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49 791 600,00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"Финансовая поддержка сельскохозяйственных товаропроизводителей"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1 135 300,00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1 135 300,00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"Укрепление единства российской нации, </w:t>
            </w:r>
            <w:r>
              <w:lastRenderedPageBreak/>
              <w:t>формирование общероссийской гражданской идентичности, этнокультурное развитие народов России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1 135 300,00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146 700,00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146 700,00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146 700,00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841 900,00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38 319,96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38 319,96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87 480,04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87 480,04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79 500,00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79 500,00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636 600,00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436 600,00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146 700,00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146 700,00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146 700,00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"Социально-экономическое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3 466 300,00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3 466 300,00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1 266 300,00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1 266 300,00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1 178 600,00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84211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1 178 600,00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"Содействие в обеспечении жителей Белоярского района, проживающих в местах традиционного проживания и традиционной хозяйственной деятельности коренных малочисленных народов Севера, продовольственными и непродовольственными товарами"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1 500 000,00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184 660 932,47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184 660 932,47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градостроительной деятельности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2 439 200,00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2 174 700,00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2 174 700,00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2 174 700,00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мероприятий по освобождению и формированию земельных участков для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30 688 294,99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28 965 734,39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26 574 185,00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26 574 185,00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2 391 549,39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2 391 549,39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323 845,60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323 845,60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323 845,60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1 398 715,00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1 398 715,00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1 398 715,00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"Улучшение жилищных условий отдельных категорий граждан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9 622 753,80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9 141 616,11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9 141 616,11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9 141 616,11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481 137,69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481 137,69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481 137,69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"Строительство и приобретение жилья"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141 910 683,68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Приобретение жилья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19 000 000,00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жилой фонд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116 765 149,50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116 765 149,50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116 765 149,50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мероприятия по приобретению жилья и осуществлению выплат гражданам, в чьей собственности находятся жилые помещения, входящие в аварийный жилой фонд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6 145 534,18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6 145 534,18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6 145 534,18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704 948 083,52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252 991 907,72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252 991 907,72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8 207,72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8 207,72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8 207,72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252 983 700,00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252 983 700,00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А1540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252 983 700,00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39 079 109,68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"Государственная поддержка реализации на территории Арктической зоны Российской Федерации инвестиционных проектов"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39 079 109,68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6 897 004,38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6 897 004,38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6 897 004,38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32 181 894,73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32 181 894,73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L5060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32 181 894,73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210,57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210,57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А5060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210,57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411 377 908,76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"Строительство (реконструкция) и капитальный ремонт объектов коммунальной инфраструктуры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6 544 492,28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6 544 492,28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6 544 492,28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6 544 492,28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"Реализация мероприятий по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в г.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242 859 050,00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Капитальный ремонт (с заменой) систем </w:t>
            </w:r>
            <w:r>
              <w:lastRenderedPageBreak/>
              <w:t>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213 745 700,00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213 745 700,00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213 745 700,00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5 363 750,00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5 363 750,00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5 363 750,00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23 749 600,00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23 749 600,00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S2591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23 749 600,00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"Содействие в обеспечении равных прав потребителей на получение энергетических ресурсов"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74 518 300,00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9 349 800,00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9 349 800,00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9 349 800,00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14 598 000,00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44 337 300,00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44 337 300,00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84330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44 337 300,00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6 233 200,00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6 233 200,00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>
              <w:lastRenderedPageBreak/>
              <w:t>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S2840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6 233 200,00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 процессных мероприятий "Компенсация транспортных расходов, предусмотренная в соответствии с государственной поддержкой северного завоза продукции (товаров)"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мероприятий по энергосбережению и повышению энергетической эффективности"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3 589 000,00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"Содействие проведению капитального ремонта многоквартирных домов"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"Обеспечение благоустройства территории </w:t>
            </w:r>
            <w:r>
              <w:lastRenderedPageBreak/>
              <w:t>городского поселения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69 563 466,48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69 563 466,48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69 563 466,48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69 563 466,48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2 653 900,00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2 653 900,00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2 653 900,00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2 653 900,00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11 649 500,00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6 585 100,00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6 585 100,00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6 585 100,00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5 064 400,00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5 064 400,00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5 064 400,00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1 499 157,36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1 499 157,36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"Благоустройство городского пляжа в г. Белоярский на озере </w:t>
            </w:r>
            <w:proofErr w:type="spellStart"/>
            <w:r>
              <w:t>Нешинелор</w:t>
            </w:r>
            <w:proofErr w:type="spellEnd"/>
            <w:r>
              <w:t>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1 049 410,14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1 049 410,14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1 049 410,14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городского пляжа в г. Белоярский на озере </w:t>
            </w:r>
            <w:proofErr w:type="spellStart"/>
            <w:r>
              <w:t>Нешинелор</w:t>
            </w:r>
            <w:proofErr w:type="spellEnd"/>
            <w:r>
              <w:t>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449 747,22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449 747,22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449 747,22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3 221 400,00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3 221 400,00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1 891 200,00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7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1 891 200,00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1 841 200,00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1 841 200,00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1 330 200,00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57 900,00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57 900,00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57 900,00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960 000,00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960 000,00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85230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960 000,00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297 800,00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297 800,00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297 800,00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26 224 868,10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26 224 868,10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первичных мер пожарной безопасности в границах городского поселения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 процессных мероприятий "Пополнение и обеспечение сохранности созданных резервов (запасов) материальных ресурсов для предупреждения и ликвидации последствий чрезвычайных ситуаций и в целях гражданской обороны"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1 290 282,00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1 290 282,00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1 290 282,00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1 290 282,00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337 400,00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604 600,00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604 600,00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38 600,00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566 000,00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566 000,00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безопасности людей на водных объектах"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362 410,00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225 900,00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225 900,00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20640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225 900,00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136 510,00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124 800,00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11 710,00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11 710,00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"Создание условий для осуществления эффективной деятельности муниципального </w:t>
            </w:r>
            <w:r>
              <w:lastRenderedPageBreak/>
              <w:t>казенного учреждения "Единая дежурно-диспетчерская служба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23 620 176,10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23 620 176,10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16 174 657,54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16 174 657,54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7 353 218,56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7 353 218,56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92 300,00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92 300,00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"Охрана окружающей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304 295 621,80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287 673 700,00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"Экономика замкнутого цикла"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287 673 700,00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104 647 000,00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104 647 000,00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 xml:space="preserve">-частном </w:t>
            </w:r>
            <w:r>
              <w:lastRenderedPageBreak/>
              <w:t>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104 647 000,00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lastRenderedPageBreak/>
              <w:t>Софинансирование</w:t>
            </w:r>
            <w:proofErr w:type="spellEnd"/>
            <w:r>
              <w:t xml:space="preserve"> к средствам автономного округа на создание в соответствии с муниципальными концессионными соглашениями объектов обращения с отходами за счет бюджетных кредитов на реализацию инфраструктурных проектов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37 397 700,00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37 397 700,00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37 397 700,00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Создание в соответствии с муниципальными концессионными соглашениями объектов обращения с отходами в целях реализации инфраструктурных проектов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145 629 000,00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145 629 000,00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юридическим лицам, индивидуальным предпринимателям, являющимся стороной концессионных соглашений, соглашений о государственно-частном партнерстве, </w:t>
            </w:r>
            <w:proofErr w:type="spellStart"/>
            <w:r>
              <w:t>муниципально</w:t>
            </w:r>
            <w:proofErr w:type="spellEnd"/>
            <w:r>
              <w:t>-частном партнерстве, а также на финансовое обеспечение (возмещение) затрат, связанных с финансовой арендой (лизингом)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Ч2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К8020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145 629 000,00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7 411 321,80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Осуществление отдельных государственных </w:t>
            </w:r>
            <w:r>
              <w:lastRenderedPageBreak/>
              <w:t>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136 000,00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"Ликвидация объектов накопленного экологического вреда окружающей среде"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4 087 041,80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4 087 041,80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4 087 041,80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4 087 041,80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системы обращения с отходами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2 179 480,00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2 179 480,00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2 179 480,00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2 179 480,00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Комплекс процессных мероприятий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445 800,00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445 800,00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445 800,00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445 800,00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"Развитие системы экологического образования, воспитание и формирование экологической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563 000,00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563 000,00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288 000,00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275 000,00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275 000,00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9 210 600,00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9 210 600,00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6 447 300,00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6 447 300,00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6 447 300,00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ликвидацию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2 763 300,00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2 763 300,00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2 763 300,00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65 281 782,83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3 820 000,00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"Национальная система пространственных данных"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3 820 000,00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Выполнение комплексных кадастровых работ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3 476 200,00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3 476 200,00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3 476 200,00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выполнение комплексных кадастровых работ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343 800,00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343 800,00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S3060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343 800,00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55 009 782,83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33 092 552,75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30 950 410,92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30 726 770,92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8 079,00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30 718 691,92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223 640,00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223 640,00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2 051 641,83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2 051 641,83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2 051 641,83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90 500,00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90 500,00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90 500,00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21 865 230,08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21 865 230,08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20 971 563,42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20 971 563,42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893 666,66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893 666,66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21370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6 452 000,00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6 452 000,00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инициативного проекта, отобранного по результатам конкурса "Новогодний фонтан "Огни Арктики" в г. Белоярский"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4 516 400,00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4 516 400,00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4 516 400,00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"Новогодний фонтан "Огни Арктики" в г. Белоярский",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1 935 600,00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1 935 600,00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1 935 600,00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"Цифровое развитие"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1 722 000,00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1 722 000,00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информационной открытости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720 975,00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Проведение конкурса на звания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85280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20 975,00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20 975,00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20 975,00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функционирования инфраструктуры межведомственного электронного взаимодействия"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20 620,00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20 620,00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20 620,00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20 620,00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"Обеспечение информационной безопасности органов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980 405,00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980 405,00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980 405,00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980 405,00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311 915 886,91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311 915 886,91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130 937 226,91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Строительство и реконструкция объектов муниципальной собственность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2 070 412,70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2 070 412,70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42110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2 070 412,70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9 919 214,21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9 919 214,21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9 919 214,21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</w:t>
            </w:r>
            <w:r>
              <w:lastRenderedPageBreak/>
              <w:t>автономного округа - Югры)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113 000 100,00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113 000 100,00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113 000 100,00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5 947 500,00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5 947 500,00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SД040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5 947 500,00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100 991 760,00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58 193 600,00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2 712 100,00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2 712 100,00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55 481 500,00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55 481 500,00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31 517 168,38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30 671 000,00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30 671 000,00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846 168,38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846 168,38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11 280 991,62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11 280 991,62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20803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11 280 991,62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"Создание условий для обеспечения безопасности дорожного движения"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79 986 900,00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79 986 900,00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79 986 900,00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21290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79 986 900,00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459 783 440,07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415 384 418,87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70 890 633,42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65 261 469,93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64 813 275,84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64 813 275,84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448 194,09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448 194,09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5 338 074,49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5 338 074,49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02400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5 338 074,49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291 089,00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291 089,00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20220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291 089,00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"Выравнивание бюджетной обеспеченности и обеспечение сбалансированности бюджетов поселений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211 902 376,02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965 100,00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965 100,00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84260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965 100,00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133 474 500,00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133 474 500,00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Дотации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86010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133 474 500,00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77 462 776,02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77 462 776,02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89030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77 462 776,02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"Финансовое обеспечение осуществления органами местного самоуправления поселений Белоярского района переданных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67 179 400,00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4 626 400,00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4 626 400,00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51180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4 626 400,00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92 200,00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61 050 000,00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61 050 000,00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85150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61 050 000,00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1 375 300,00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1 375 300,00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89010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1 375 300,00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35 500,00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35 500,00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D9300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35 500,00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и качества управления муниципальными финансами в поселениях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2 650 000,00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иных межбюджетных трансфертов на поощрение достижения наилучших показателей деятельности органов местного самоуправления поселений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89040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2 450 000,00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иных межбюджетных трансфертов на поощрения за достижение высоких показателей качества организации и осуществления бюджетного процесса по результатам оценок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89070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"Эффективное управление резервными средствами и муниципальным долгом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31 930 607,03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20170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239 800,00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20704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31 190 807,03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31 190 807,03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31 190 807,03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"Повышение финансовой грамотности населения и формирование финансовой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Субсидии некоммерческим организациям (за </w:t>
            </w:r>
            <w: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казенного учреждения, осуществляющего полномочия по ведению централизованного бухгалтерского учета и отчетности"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30 591 402,40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30 591 402,40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27 009 672,40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27 009 672,40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3 581 730,00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00590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3 581 730,00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44 399 021,20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"Развитие экосистемы поддержки гражданских инициатив"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44 399 021,20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инициативного проекта, отобранного по результатам конкурса "Ресурс-трек "Траектория гения": создание креативного пространства возле ресурсного центра"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1 773 313,64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1 773 313,64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1 773 313,64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Реализация инициативного проекта, </w:t>
            </w:r>
            <w:r>
              <w:lastRenderedPageBreak/>
              <w:t xml:space="preserve">отобранного по результатам конкурса "Благоустройство центральной площадки в </w:t>
            </w:r>
            <w:proofErr w:type="spellStart"/>
            <w:r>
              <w:t>с.Казым</w:t>
            </w:r>
            <w:proofErr w:type="spellEnd"/>
            <w:r>
              <w:t>. Площадь перед школой "</w:t>
            </w:r>
            <w:proofErr w:type="spellStart"/>
            <w:r>
              <w:t>Омащ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", 2 этап"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9 906 017,98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9 906 017,98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9 906 017,98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инициативного проекта, отобранного по результатам конкурса "Благоустройство общественной территории "Двор мечты" - 2 этап"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5 730 418,20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5 730 418,20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5 730 418,20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Реализация инициативного проекта, отобранного по результатам конкурса "Обустройство многофункциональной парковой зоны сельского поселения </w:t>
            </w:r>
            <w:proofErr w:type="spellStart"/>
            <w:r>
              <w:t>Лыхма</w:t>
            </w:r>
            <w:proofErr w:type="spellEnd"/>
            <w:r>
              <w:t xml:space="preserve"> "ПАРК "СЕМЕЙНЫЙ" - 5 этап"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3 872 939,00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3 872 939,00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3 872 939,00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инициативного проекта, отобранного по результатам конкурса "</w:t>
            </w:r>
            <w:proofErr w:type="spellStart"/>
            <w:r>
              <w:t>Торум</w:t>
            </w:r>
            <w:proofErr w:type="spellEnd"/>
            <w:r>
              <w:t xml:space="preserve"> </w:t>
            </w:r>
            <w:proofErr w:type="spellStart"/>
            <w:r>
              <w:t>Хары</w:t>
            </w:r>
            <w:proofErr w:type="spellEnd"/>
            <w:r>
              <w:t>"/ "Под открытым небом "Благоустройство этнокультурного парка "Ай Курт" в сельском поселении Сосновка, 3 этап"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9 796 626,00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9 796 626,00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9 796 626,00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"Ресурс-трек "Траектория гения": создание креативного пространства возле ресурсного центра",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759 991,57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759 991,57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759 991,57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</w:t>
            </w:r>
            <w:r>
              <w:lastRenderedPageBreak/>
              <w:t xml:space="preserve">округа на реализацию инициативного проекта, отобранного по результатам конкурса "Благоустройство центральной площадки в </w:t>
            </w:r>
            <w:proofErr w:type="spellStart"/>
            <w:r>
              <w:t>с.Казым</w:t>
            </w:r>
            <w:proofErr w:type="spellEnd"/>
            <w:r>
              <w:t>. Площадь перед школой "</w:t>
            </w:r>
            <w:proofErr w:type="spellStart"/>
            <w:r>
              <w:t>Омащ</w:t>
            </w:r>
            <w:proofErr w:type="spellEnd"/>
            <w:r>
              <w:t xml:space="preserve"> </w:t>
            </w:r>
            <w:proofErr w:type="spellStart"/>
            <w:r>
              <w:t>хар</w:t>
            </w:r>
            <w:proofErr w:type="spellEnd"/>
            <w:r>
              <w:t>", 2 этап",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4 245 436,29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4 245 436,29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4 245 436,29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"Благоустройство общественной территории "Двор мечты" - 2 этап",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2 455 893,52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2 455 893,52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2 455 893,52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"Обустройство многофункциональной парковой зоны сельского поселения </w:t>
            </w:r>
            <w:proofErr w:type="spellStart"/>
            <w:r>
              <w:t>Лыхма</w:t>
            </w:r>
            <w:proofErr w:type="spellEnd"/>
            <w:r>
              <w:t xml:space="preserve"> "ПАРК "СЕМЕЙНЫЙ" - 5 этап",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1 659 831,00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1 659 831,00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S2756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1 659 831,00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proofErr w:type="spellStart"/>
            <w:r>
              <w:t>Софинансирование</w:t>
            </w:r>
            <w:proofErr w:type="spellEnd"/>
            <w:r>
              <w:t xml:space="preserve"> к средствам автономного округа на реализацию инициативного проекта, отобранного по результатам конкурса "</w:t>
            </w:r>
            <w:proofErr w:type="spellStart"/>
            <w:r>
              <w:t>Торум</w:t>
            </w:r>
            <w:proofErr w:type="spellEnd"/>
            <w:r>
              <w:t xml:space="preserve"> </w:t>
            </w:r>
            <w:proofErr w:type="spellStart"/>
            <w:r>
              <w:t>Хары</w:t>
            </w:r>
            <w:proofErr w:type="spellEnd"/>
            <w:r>
              <w:t>"/ "Под открытым небом "Благоустройство этнокультурного парка "Ай Курт" в сельском поселении Сосновка, 3 этап",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4 198 554,00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4 198 554,00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S2757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4 198 554,00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 xml:space="preserve">Муниципальная программа Белоярского района" Укрепление общественного здоровья </w:t>
            </w:r>
            <w:r>
              <w:lastRenderedPageBreak/>
              <w:t>жителей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15 300,00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и проведение массовых спортивных мероприятий для вовлечения граждан в занятия физической культурой и спортом"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10 300,00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"Организация и проведение мероприятий, направленных на пропаганду здорового образа жизни"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5 000,00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Муниципальная программа Белоярского района "Формирование современной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62 826 233,65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30 039 802,60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30 039 802,60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30 036 900,00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30 036 900,00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55550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30 036 900,00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2 902,60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2 902,60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2 902,60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32 786 431,05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"Благоустройство общественных территорий поселений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3 033 520,51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3 033 520,51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3 033 520,51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3 033 520,51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Комплекс процессных мероприятий "Благоустройство дворовых территорий поселений Белоярского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29 752 910,54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29 752 910,54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13 742 361,64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13 742 361,64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16 010 548,90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21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99990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16 010 548,90</w:t>
            </w:r>
          </w:p>
        </w:tc>
      </w:tr>
      <w:tr w:rsidR="002C3C2D" w:rsidTr="002C3C2D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C2D" w:rsidRDefault="002C3C2D">
            <w:pPr>
              <w:pStyle w:val="ConsPlusNormal"/>
            </w:pPr>
            <w:r>
              <w:t>5 867 131 126,00</w:t>
            </w:r>
          </w:p>
        </w:tc>
      </w:tr>
    </w:tbl>
    <w:p w:rsidR="002C3C2D" w:rsidRDefault="002C3C2D" w:rsidP="002C3C2D">
      <w:pPr>
        <w:pStyle w:val="ConsPlusNormal"/>
        <w:jc w:val="center"/>
      </w:pPr>
      <w:r>
        <w:t>______________________</w:t>
      </w:r>
    </w:p>
    <w:p w:rsidR="002C3C2D" w:rsidRDefault="002C3C2D">
      <w:pPr>
        <w:pStyle w:val="ConsPlusNormal"/>
      </w:pPr>
    </w:p>
    <w:p w:rsidR="002C3C2D" w:rsidRDefault="002C3C2D">
      <w:pPr>
        <w:pStyle w:val="ConsPlusNormal"/>
      </w:pPr>
    </w:p>
    <w:p w:rsidR="002C3C2D" w:rsidRDefault="002C3C2D">
      <w:pPr>
        <w:pStyle w:val="ConsPlusNormal"/>
      </w:pPr>
    </w:p>
    <w:p w:rsidR="002C3C2D" w:rsidRDefault="002C3C2D">
      <w:pPr>
        <w:pStyle w:val="ConsPlusNormal"/>
      </w:pPr>
    </w:p>
    <w:sectPr w:rsidR="002C3C2D" w:rsidSect="00EB0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2D"/>
    <w:rsid w:val="002C3C2D"/>
    <w:rsid w:val="0036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25769"/>
  <w15:chartTrackingRefBased/>
  <w15:docId w15:val="{ED56D009-72A7-4F77-8C8F-48EAE308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2C3C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327928&amp;dst=10065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5" Type="http://schemas.openxmlformats.org/officeDocument/2006/relationships/hyperlink" Target="https://login.consultant.ru/link/?req=doc&amp;base=RLAW926&amp;n=282751&amp;dst=100156" TargetMode="External"/><Relationship Id="rId4" Type="http://schemas.openxmlformats.org/officeDocument/2006/relationships/hyperlink" Target="https://login.consultant.ru/link/?req=doc&amp;base=RLAW926&amp;n=282751&amp;dst=10015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69</Pages>
  <Words>16154</Words>
  <Characters>92079</Characters>
  <Application>Microsoft Office Word</Application>
  <DocSecurity>0</DocSecurity>
  <Lines>767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2025-10-10T09:46:00Z</dcterms:created>
  <dcterms:modified xsi:type="dcterms:W3CDTF">2025-10-10T09:48:00Z</dcterms:modified>
</cp:coreProperties>
</file>